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37" w:rsidRDefault="00216A9F" w:rsidP="007257D7">
      <w:pPr>
        <w:bidi/>
      </w:pPr>
      <w:r>
        <w:rPr>
          <w:rFonts w:hint="cs"/>
          <w:rtl/>
        </w:rPr>
        <w:t>طرح درس دانشکده داروسازی</w:t>
      </w:r>
    </w:p>
    <w:p w:rsidR="00FB4278" w:rsidRDefault="00733146" w:rsidP="007257D7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4pt;margin-top:54.05pt;width:510.75pt;height:144.75pt;z-index:251658240;mso-width-relative:margin;mso-height-relative:margin" strokeweight="4.5pt">
            <v:stroke linestyle="thinThick"/>
            <v:textbox style="mso-next-textbox:#_x0000_s1026">
              <w:txbxContent>
                <w:p w:rsidR="00FB4278" w:rsidRPr="00C803C4" w:rsidRDefault="00FB4278" w:rsidP="00FB4278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عنوان درس: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فارماسیوتیکس 2                                           </w:t>
                  </w: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مخاطبان: دانشجویان دکترای حرفه ای داروسازی ترم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6</w:t>
                  </w:r>
                </w:p>
                <w:p w:rsidR="00216A9F" w:rsidRDefault="00FB4278" w:rsidP="009D1F2E">
                  <w:pPr>
                    <w:bidi/>
                    <w:ind w:left="4860" w:hanging="4860"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تعداد و نوع واحد:</w:t>
                  </w:r>
                  <w:r w:rsidR="009D1F2E"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  <w:t xml:space="preserve">   </w:t>
                  </w:r>
                  <w:r w:rsidR="009D1F2E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0.3</w:t>
                  </w:r>
                  <w:r w:rsidR="00453C6C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9</w:t>
                  </w:r>
                  <w:r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  <w:t xml:space="preserve">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واحد از</w:t>
                  </w: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</w:t>
                  </w:r>
                  <w:r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  <w:t xml:space="preserve"> </w:t>
                  </w: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واحد نظری                 ساعت پاسخگویی به سوالات فراگیر: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15 دقیقه وسط </w:t>
                  </w:r>
                </w:p>
                <w:p w:rsidR="00FB4278" w:rsidRPr="00C803C4" w:rsidRDefault="00FB4278" w:rsidP="00216A9F">
                  <w:pPr>
                    <w:bidi/>
                    <w:ind w:left="4860" w:hanging="4860"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زمان کلاس</w:t>
                  </w:r>
                  <w:r w:rsidR="00216A9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: شنبه 10-12، یکشنبه 8-10  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FB4278" w:rsidRPr="00C803C4" w:rsidRDefault="00FB4278" w:rsidP="00216A9F">
                  <w:pPr>
                    <w:bidi/>
                    <w:ind w:left="4860" w:hanging="4860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درس </w:t>
                  </w: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پیش نیاز: </w:t>
                  </w:r>
                  <w:r w:rsidR="00216A9F">
                    <w:rPr>
                      <w:rFonts w:cs="B Lotus" w:hint="cs"/>
                      <w:rtl/>
                      <w:lang w:bidi="fa-IR"/>
                    </w:rPr>
                    <w:t>فارماسیوتیکس 1</w:t>
                  </w:r>
                  <w:r>
                    <w:rPr>
                      <w:rFonts w:cs="B Lotus" w:hint="cs"/>
                      <w:rtl/>
                      <w:lang w:bidi="fa-IR"/>
                    </w:rPr>
                    <w:t xml:space="preserve">      </w:t>
                  </w:r>
                  <w:r w:rsidRPr="00950158">
                    <w:rPr>
                      <w:rFonts w:cs="B Lotus" w:hint="cs"/>
                      <w:rtl/>
                      <w:lang w:bidi="fa-IR"/>
                    </w:rPr>
                    <w:t>ﻣﺪﺭﺱ</w:t>
                  </w:r>
                  <w:r w:rsidRPr="00950158">
                    <w:rPr>
                      <w:rFonts w:cs="B Lotus"/>
                      <w:rtl/>
                      <w:lang w:bidi="fa-IR"/>
                    </w:rPr>
                    <w:t xml:space="preserve"> </w:t>
                  </w:r>
                  <w:r w:rsidRPr="00950158">
                    <w:rPr>
                      <w:rFonts w:cs="B Lotus" w:hint="cs"/>
                      <w:rtl/>
                      <w:lang w:bidi="fa-IR"/>
                    </w:rPr>
                    <w:t>ﻳﺎ</w:t>
                  </w:r>
                  <w:r w:rsidRPr="00950158">
                    <w:rPr>
                      <w:rFonts w:cs="B Lotus"/>
                      <w:rtl/>
                      <w:lang w:bidi="fa-IR"/>
                    </w:rPr>
                    <w:t xml:space="preserve"> </w:t>
                  </w:r>
                  <w:r w:rsidRPr="00950158">
                    <w:rPr>
                      <w:rFonts w:cs="B Lotus" w:hint="cs"/>
                      <w:rtl/>
                      <w:lang w:bidi="fa-IR"/>
                    </w:rPr>
                    <w:t>ﻣﺪﺭﺳﻴﻦ</w:t>
                  </w:r>
                  <w:r w:rsidRPr="00950158">
                    <w:rPr>
                      <w:rFonts w:cs="B Lotus"/>
                      <w:rtl/>
                      <w:lang w:bidi="fa-IR"/>
                    </w:rPr>
                    <w:t xml:space="preserve">: </w:t>
                  </w:r>
                  <w:r w:rsidRPr="00950158">
                    <w:rPr>
                      <w:rFonts w:cs="B Lotus" w:hint="cs"/>
                      <w:rtl/>
                      <w:lang w:bidi="fa-IR"/>
                    </w:rPr>
                    <w:t>ﺩﻛﺘﺮ</w:t>
                  </w:r>
                  <w:r w:rsidRPr="00950158">
                    <w:rPr>
                      <w:rFonts w:cs="B Lotu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Lotus" w:hint="cs"/>
                      <w:rtl/>
                      <w:lang w:bidi="fa-IR"/>
                    </w:rPr>
                    <w:t>شهلا میرزایی</w:t>
                  </w:r>
                </w:p>
                <w:p w:rsidR="00FB4278" w:rsidRPr="00C803C4" w:rsidRDefault="00FB4278" w:rsidP="00FB4278">
                  <w:pPr>
                    <w:bidi/>
                    <w:ind w:left="4860" w:hanging="4860"/>
                    <w:rPr>
                      <w:rFonts w:cs="B Lotus"/>
                    </w:rPr>
                  </w:pP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زمان ارائه درس: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یک</w:t>
                  </w: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شنبه ها 12-10                       مدرس: دکتر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شهلا میرزایی</w:t>
                  </w:r>
                </w:p>
              </w:txbxContent>
            </v:textbox>
          </v:shape>
        </w:pict>
      </w:r>
    </w:p>
    <w:p w:rsidR="00FB4278" w:rsidRDefault="00FB4278" w:rsidP="007257D7">
      <w:pPr>
        <w:bidi/>
        <w:jc w:val="right"/>
      </w:pPr>
    </w:p>
    <w:p w:rsidR="00FB4278" w:rsidRDefault="00FB4278" w:rsidP="007257D7">
      <w:pPr>
        <w:bidi/>
        <w:rPr>
          <w:rtl/>
        </w:rPr>
      </w:pPr>
    </w:p>
    <w:p w:rsidR="00014A96" w:rsidRDefault="00014A96" w:rsidP="007257D7">
      <w:pPr>
        <w:bidi/>
        <w:rPr>
          <w:rtl/>
        </w:rPr>
      </w:pPr>
    </w:p>
    <w:p w:rsidR="00014A96" w:rsidRDefault="00014A96" w:rsidP="007257D7">
      <w:pPr>
        <w:bidi/>
        <w:rPr>
          <w:rtl/>
        </w:rPr>
      </w:pPr>
    </w:p>
    <w:p w:rsidR="00014A96" w:rsidRDefault="00014A96" w:rsidP="007257D7">
      <w:pPr>
        <w:bidi/>
        <w:rPr>
          <w:rtl/>
        </w:rPr>
      </w:pPr>
    </w:p>
    <w:p w:rsidR="00014A96" w:rsidRDefault="00014A96" w:rsidP="007257D7">
      <w:pPr>
        <w:bidi/>
        <w:rPr>
          <w:rtl/>
        </w:rPr>
      </w:pPr>
    </w:p>
    <w:p w:rsidR="00014A96" w:rsidRDefault="00014A96" w:rsidP="007257D7">
      <w:pPr>
        <w:bidi/>
        <w:rPr>
          <w:rtl/>
        </w:rPr>
      </w:pPr>
    </w:p>
    <w:p w:rsidR="00014A96" w:rsidRDefault="00014A96" w:rsidP="007257D7">
      <w:pPr>
        <w:bidi/>
      </w:pPr>
    </w:p>
    <w:p w:rsidR="00FB4278" w:rsidRDefault="00065446" w:rsidP="00065446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هدف اصلی دوره: آشنایی با شکل دارویی کپسول  ، نحوه ساخت و ارزیابی آن و نحوه بکارگیری آن</w:t>
      </w:r>
    </w:p>
    <w:p w:rsidR="00FB4278" w:rsidRDefault="00FB4278" w:rsidP="007257D7">
      <w:pPr>
        <w:bidi/>
      </w:pPr>
    </w:p>
    <w:p w:rsidR="00FB4278" w:rsidRPr="00547119" w:rsidRDefault="00FB4278" w:rsidP="007257D7">
      <w:pPr>
        <w:bidi/>
        <w:rPr>
          <w:rFonts w:cs="B Lotus"/>
          <w:sz w:val="28"/>
          <w:szCs w:val="28"/>
          <w:lang w:bidi="fa-IR"/>
        </w:rPr>
      </w:pPr>
      <w:r w:rsidRPr="00547119">
        <w:rPr>
          <w:rFonts w:cs="B Lotus" w:hint="cs"/>
          <w:sz w:val="28"/>
          <w:szCs w:val="28"/>
          <w:rtl/>
          <w:lang w:bidi="fa-IR"/>
        </w:rPr>
        <w:t>جلسه اول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FB4278" w:rsidRPr="007257D7" w:rsidRDefault="00FB4278" w:rsidP="007257D7">
      <w:pPr>
        <w:bidi/>
        <w:rPr>
          <w:rFonts w:cs="B Lotus"/>
          <w:b/>
          <w:bCs/>
          <w:sz w:val="24"/>
          <w:szCs w:val="24"/>
          <w:u w:val="single"/>
          <w:rtl/>
          <w:lang w:bidi="fa-IR"/>
        </w:rPr>
      </w:pPr>
      <w:r w:rsidRPr="0054727B">
        <w:rPr>
          <w:rFonts w:cs="B Lotus" w:hint="cs"/>
          <w:sz w:val="28"/>
          <w:szCs w:val="28"/>
          <w:u w:val="single"/>
          <w:rtl/>
          <w:lang w:bidi="fa-IR"/>
        </w:rPr>
        <w:t xml:space="preserve"> </w:t>
      </w:r>
      <w:r w:rsidRPr="007257D7">
        <w:rPr>
          <w:rFonts w:cs="B Lotus" w:hint="cs"/>
          <w:b/>
          <w:bCs/>
          <w:sz w:val="24"/>
          <w:szCs w:val="24"/>
          <w:u w:val="single"/>
          <w:rtl/>
          <w:lang w:bidi="fa-IR"/>
        </w:rPr>
        <w:t xml:space="preserve">اهدف کلی درس: </w:t>
      </w:r>
      <w:r w:rsidR="007257D7" w:rsidRPr="007257D7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شکل دارویی کپسول</w:t>
      </w:r>
    </w:p>
    <w:p w:rsidR="00FB4278" w:rsidRPr="007257D7" w:rsidRDefault="007257D7" w:rsidP="007257D7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7257D7">
        <w:rPr>
          <w:rFonts w:cs="B Lotus" w:hint="cs"/>
          <w:b/>
          <w:bCs/>
          <w:sz w:val="24"/>
          <w:szCs w:val="24"/>
          <w:rtl/>
          <w:lang w:bidi="fa-IR"/>
        </w:rPr>
        <w:t>اهداف اختصاصی:</w:t>
      </w:r>
      <w:r w:rsidR="008F6207">
        <w:rPr>
          <w:rFonts w:cs="B Lotus" w:hint="cs"/>
          <w:b/>
          <w:bCs/>
          <w:sz w:val="24"/>
          <w:szCs w:val="24"/>
          <w:rtl/>
          <w:lang w:bidi="fa-IR"/>
        </w:rPr>
        <w:t xml:space="preserve"> دانشجو باید قادر باشد:</w:t>
      </w:r>
    </w:p>
    <w:p w:rsidR="007257D7" w:rsidRDefault="007257D7" w:rsidP="008F6207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7257D7"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8F6207">
        <w:rPr>
          <w:rFonts w:cs="B Lotus" w:hint="cs"/>
          <w:b/>
          <w:bCs/>
          <w:sz w:val="24"/>
          <w:szCs w:val="24"/>
          <w:rtl/>
          <w:lang w:bidi="fa-IR"/>
        </w:rPr>
        <w:t xml:space="preserve">کپسول را تعریف کند،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="00CB5680">
        <w:rPr>
          <w:rFonts w:cs="B Lotus" w:hint="cs"/>
          <w:b/>
          <w:bCs/>
          <w:sz w:val="24"/>
          <w:szCs w:val="24"/>
          <w:rtl/>
          <w:lang w:bidi="fa-IR"/>
        </w:rPr>
        <w:t xml:space="preserve">مزایا و معایب </w:t>
      </w:r>
      <w:r w:rsidR="008F6207">
        <w:rPr>
          <w:rFonts w:cs="B Lotus" w:hint="cs"/>
          <w:b/>
          <w:bCs/>
          <w:sz w:val="24"/>
          <w:szCs w:val="24"/>
          <w:rtl/>
          <w:lang w:bidi="fa-IR"/>
        </w:rPr>
        <w:t xml:space="preserve"> را بداند.</w:t>
      </w:r>
    </w:p>
    <w:p w:rsidR="00CB5680" w:rsidRDefault="00CB5680" w:rsidP="008F6207">
      <w:pPr>
        <w:bidi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3- انواع کپسول (نرم و سخت)</w:t>
      </w:r>
      <w:r w:rsidR="008F6207">
        <w:rPr>
          <w:rFonts w:cs="B Lotus" w:hint="cs"/>
          <w:b/>
          <w:bCs/>
          <w:sz w:val="24"/>
          <w:szCs w:val="24"/>
          <w:rtl/>
          <w:lang w:bidi="fa-IR"/>
        </w:rPr>
        <w:t xml:space="preserve"> و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خصوصیات</w:t>
      </w:r>
      <w:r w:rsidR="008F6207">
        <w:rPr>
          <w:rFonts w:cs="B Lotus" w:hint="cs"/>
          <w:b/>
          <w:bCs/>
          <w:sz w:val="24"/>
          <w:szCs w:val="24"/>
          <w:rtl/>
          <w:lang w:bidi="fa-IR"/>
        </w:rPr>
        <w:t xml:space="preserve"> آنرا بداند.</w:t>
      </w:r>
    </w:p>
    <w:p w:rsidR="008F6207" w:rsidRDefault="008F6207" w:rsidP="008F6207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3039C5" w:rsidRDefault="003039C5" w:rsidP="003039C5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جلسه دوم</w:t>
      </w:r>
    </w:p>
    <w:p w:rsidR="003039C5" w:rsidRDefault="003039C5" w:rsidP="00CB568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اهداف</w:t>
      </w:r>
      <w:r w:rsidR="003C5A1E">
        <w:rPr>
          <w:rFonts w:cs="B Lotus" w:hint="cs"/>
          <w:b/>
          <w:bCs/>
          <w:sz w:val="24"/>
          <w:szCs w:val="24"/>
          <w:rtl/>
          <w:lang w:bidi="fa-IR"/>
        </w:rPr>
        <w:t xml:space="preserve"> کلی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  <w:r w:rsidR="00CB5680">
        <w:rPr>
          <w:rFonts w:cs="B Lotus" w:hint="cs"/>
          <w:b/>
          <w:bCs/>
          <w:sz w:val="24"/>
          <w:szCs w:val="24"/>
          <w:rtl/>
          <w:lang w:bidi="fa-IR"/>
        </w:rPr>
        <w:t>فرمولاسیون کپسول</w:t>
      </w:r>
      <w:r w:rsidR="00453C6C">
        <w:rPr>
          <w:rFonts w:cs="B Lotus" w:hint="cs"/>
          <w:b/>
          <w:bCs/>
          <w:sz w:val="24"/>
          <w:szCs w:val="24"/>
          <w:rtl/>
          <w:lang w:bidi="fa-IR"/>
        </w:rPr>
        <w:t xml:space="preserve"> سخت</w:t>
      </w:r>
    </w:p>
    <w:p w:rsidR="008F6207" w:rsidRDefault="003C5A1E" w:rsidP="008F6207">
      <w:pPr>
        <w:bidi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اهداف اختصاصی:</w:t>
      </w:r>
      <w:r w:rsidR="008F6207">
        <w:rPr>
          <w:rFonts w:cs="B Lotus" w:hint="cs"/>
          <w:b/>
          <w:bCs/>
          <w:sz w:val="24"/>
          <w:szCs w:val="24"/>
          <w:rtl/>
          <w:lang w:bidi="fa-IR"/>
        </w:rPr>
        <w:t xml:space="preserve"> دانشجو قادر باشد: </w:t>
      </w:r>
    </w:p>
    <w:p w:rsidR="00CB5680" w:rsidRDefault="00CB5680" w:rsidP="008F6207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8F620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>اجزای کپسول</w:t>
      </w:r>
      <w:r w:rsidR="008F6207">
        <w:rPr>
          <w:rFonts w:cs="B Lotus" w:hint="cs"/>
          <w:b/>
          <w:bCs/>
          <w:sz w:val="24"/>
          <w:szCs w:val="24"/>
          <w:rtl/>
          <w:lang w:bidi="fa-IR"/>
        </w:rPr>
        <w:t xml:space="preserve"> را بداند.</w:t>
      </w:r>
    </w:p>
    <w:p w:rsidR="00CB5680" w:rsidRDefault="00CB5680" w:rsidP="00CB568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2- عوامل موثر بر فرمولاسیون</w:t>
      </w:r>
      <w:r w:rsidR="008F6207">
        <w:rPr>
          <w:rFonts w:cs="B Lotus" w:hint="cs"/>
          <w:b/>
          <w:bCs/>
          <w:sz w:val="24"/>
          <w:szCs w:val="24"/>
          <w:rtl/>
          <w:lang w:bidi="fa-IR"/>
        </w:rPr>
        <w:t xml:space="preserve"> را بداند.</w:t>
      </w:r>
    </w:p>
    <w:p w:rsidR="00453C6C" w:rsidRDefault="00CB5680" w:rsidP="00CB568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جلسه سوم:</w:t>
      </w:r>
    </w:p>
    <w:p w:rsidR="00453C6C" w:rsidRDefault="00453C6C" w:rsidP="008F6207">
      <w:pPr>
        <w:bidi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اهداف اختصاصی:</w:t>
      </w:r>
      <w:r w:rsidR="008F6207">
        <w:rPr>
          <w:rFonts w:cs="B Lotus" w:hint="cs"/>
          <w:b/>
          <w:bCs/>
          <w:sz w:val="24"/>
          <w:szCs w:val="24"/>
          <w:rtl/>
          <w:lang w:bidi="fa-IR"/>
        </w:rPr>
        <w:t xml:space="preserve"> آشنایی با </w:t>
      </w:r>
      <w:r>
        <w:rPr>
          <w:rFonts w:cs="B Lotus" w:hint="cs"/>
          <w:b/>
          <w:bCs/>
          <w:sz w:val="24"/>
          <w:szCs w:val="24"/>
          <w:rtl/>
          <w:lang w:bidi="fa-IR"/>
        </w:rPr>
        <w:t>فرمولاسیون کپسول نرم</w:t>
      </w:r>
    </w:p>
    <w:p w:rsidR="008F6207" w:rsidRDefault="008F6207" w:rsidP="008F6207">
      <w:pPr>
        <w:bidi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اهداف اختصاصی:</w:t>
      </w:r>
    </w:p>
    <w:p w:rsidR="008F6207" w:rsidRDefault="008F6207" w:rsidP="008F6207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دانشجو قادر باشد:</w:t>
      </w:r>
    </w:p>
    <w:p w:rsidR="00453C6C" w:rsidRDefault="00453C6C" w:rsidP="009D44C3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</w:t>
      </w:r>
      <w:r w:rsidR="008F6207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اجزای کپسول</w:t>
      </w:r>
      <w:r w:rsidR="009D44C3">
        <w:rPr>
          <w:rFonts w:cs="B Lotus" w:hint="cs"/>
          <w:b/>
          <w:bCs/>
          <w:sz w:val="24"/>
          <w:szCs w:val="24"/>
          <w:rtl/>
          <w:lang w:bidi="fa-IR"/>
        </w:rPr>
        <w:t xml:space="preserve"> و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عوامل موثر بر فرمولاسیون</w:t>
      </w:r>
      <w:r w:rsidR="009D44C3">
        <w:rPr>
          <w:rFonts w:cs="B Lotus" w:hint="cs"/>
          <w:b/>
          <w:bCs/>
          <w:sz w:val="24"/>
          <w:szCs w:val="24"/>
          <w:rtl/>
          <w:lang w:bidi="fa-IR"/>
        </w:rPr>
        <w:t xml:space="preserve"> را بداند.</w:t>
      </w:r>
    </w:p>
    <w:p w:rsidR="00453C6C" w:rsidRDefault="00453C6C" w:rsidP="00453C6C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3- مزایا و معایب</w:t>
      </w:r>
      <w:r w:rsidR="009D44C3">
        <w:rPr>
          <w:rFonts w:cs="B Lotus" w:hint="cs"/>
          <w:b/>
          <w:bCs/>
          <w:sz w:val="24"/>
          <w:szCs w:val="24"/>
          <w:rtl/>
          <w:lang w:bidi="fa-IR"/>
        </w:rPr>
        <w:t xml:space="preserve"> کپسول نرم را بداند.</w:t>
      </w:r>
    </w:p>
    <w:p w:rsidR="00453C6C" w:rsidRDefault="00453C6C" w:rsidP="00453C6C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4- ویژگیهای اختصاصی</w:t>
      </w:r>
      <w:r w:rsidR="00EC7485">
        <w:rPr>
          <w:rFonts w:cs="B Lotus" w:hint="cs"/>
          <w:b/>
          <w:bCs/>
          <w:sz w:val="24"/>
          <w:szCs w:val="24"/>
          <w:rtl/>
          <w:lang w:bidi="fa-IR"/>
        </w:rPr>
        <w:t xml:space="preserve"> کپسول نرم را بداند.</w:t>
      </w:r>
    </w:p>
    <w:p w:rsidR="00453C6C" w:rsidRDefault="00453C6C" w:rsidP="00453C6C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جلسه چهارم:</w:t>
      </w:r>
    </w:p>
    <w:p w:rsidR="00CB5680" w:rsidRDefault="00453C6C" w:rsidP="00453C6C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اهداف کلی: </w:t>
      </w:r>
      <w:r w:rsidR="00CB5680">
        <w:rPr>
          <w:rFonts w:cs="B Lotus" w:hint="cs"/>
          <w:b/>
          <w:bCs/>
          <w:sz w:val="24"/>
          <w:szCs w:val="24"/>
          <w:rtl/>
          <w:lang w:bidi="fa-IR"/>
        </w:rPr>
        <w:t>کلیات ساخت (صنعتی و نیمه صنعتی)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 xml:space="preserve"> فرم کپسول</w:t>
      </w:r>
    </w:p>
    <w:p w:rsidR="00CB5680" w:rsidRDefault="00CB5680" w:rsidP="00CB5680">
      <w:pPr>
        <w:bidi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اهداف اختصاصی:</w:t>
      </w:r>
    </w:p>
    <w:p w:rsidR="00B140CE" w:rsidRDefault="00B140CE" w:rsidP="00B140CE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دانشجو در پایان قادر باشد.</w:t>
      </w:r>
    </w:p>
    <w:p w:rsidR="00CB5680" w:rsidRDefault="00CB5680" w:rsidP="00CB568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1- 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 xml:space="preserve"> انواع روشهای ساخت صنعتی </w:t>
      </w:r>
      <w:r>
        <w:rPr>
          <w:rFonts w:cs="B Lotus" w:hint="cs"/>
          <w:b/>
          <w:bCs/>
          <w:sz w:val="24"/>
          <w:szCs w:val="24"/>
          <w:rtl/>
          <w:lang w:bidi="fa-IR"/>
        </w:rPr>
        <w:t>کپسول سخت (پر کردن،...)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 xml:space="preserve"> را بداند.</w:t>
      </w:r>
    </w:p>
    <w:p w:rsidR="00CB5680" w:rsidRDefault="00CB5680" w:rsidP="00CB568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2-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 xml:space="preserve"> انواع روشهای ساخت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ساخت کپسول نرم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 xml:space="preserve"> را بداند.</w:t>
      </w:r>
    </w:p>
    <w:p w:rsidR="00CB5680" w:rsidRDefault="00CB5680" w:rsidP="00CB568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3-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 xml:space="preserve"> تعریف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میکروانکپسولاسیون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 xml:space="preserve"> و موارد استفاده آنرا بداند.</w:t>
      </w:r>
    </w:p>
    <w:p w:rsidR="00CB5680" w:rsidRDefault="00CB5680" w:rsidP="00CB568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4- ماشین آلات (تولید و جلا)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 xml:space="preserve"> کپسول را بداند.</w:t>
      </w:r>
    </w:p>
    <w:p w:rsidR="00CB5680" w:rsidRDefault="00CB5680" w:rsidP="00CB568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5- دستگاههای آزمایشگاهی ساخت کپسول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 xml:space="preserve"> را بشناسد.</w:t>
      </w:r>
    </w:p>
    <w:p w:rsidR="00453C6C" w:rsidRDefault="00CB5680" w:rsidP="00453C6C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جلسه </w:t>
      </w:r>
      <w:r w:rsidR="00453C6C">
        <w:rPr>
          <w:rFonts w:cs="B Lotus" w:hint="cs"/>
          <w:b/>
          <w:bCs/>
          <w:sz w:val="24"/>
          <w:szCs w:val="24"/>
          <w:rtl/>
          <w:lang w:bidi="fa-IR"/>
        </w:rPr>
        <w:t>پنجم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: </w:t>
      </w:r>
    </w:p>
    <w:p w:rsidR="00CB5680" w:rsidRDefault="00453C6C" w:rsidP="00453C6C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اهداف کلی: روشهای </w:t>
      </w:r>
      <w:r w:rsidR="00CB5680">
        <w:rPr>
          <w:rFonts w:cs="B Lotus" w:hint="cs"/>
          <w:b/>
          <w:bCs/>
          <w:sz w:val="24"/>
          <w:szCs w:val="24"/>
          <w:rtl/>
          <w:lang w:bidi="fa-IR"/>
        </w:rPr>
        <w:t>کنترل کپسول</w:t>
      </w:r>
    </w:p>
    <w:p w:rsidR="00453C6C" w:rsidRDefault="00453C6C" w:rsidP="00453C6C">
      <w:pPr>
        <w:bidi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اهداف اختصاصی:</w:t>
      </w:r>
    </w:p>
    <w:p w:rsidR="00B140CE" w:rsidRDefault="00B140CE" w:rsidP="00B140CE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دانشجو قادر باشد:</w:t>
      </w:r>
    </w:p>
    <w:p w:rsidR="00CB5680" w:rsidRDefault="00CB5680" w:rsidP="00CB568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 کنترل قبل از تولید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>کپسول را تعریف کند.</w:t>
      </w:r>
    </w:p>
    <w:p w:rsidR="00CB5680" w:rsidRDefault="00CB5680" w:rsidP="00CB568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2- کنترل حین تولید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 xml:space="preserve"> کپسول را بداند.</w:t>
      </w:r>
    </w:p>
    <w:p w:rsidR="00CB5680" w:rsidRDefault="00CB5680" w:rsidP="00CB5680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3- کنترل بعد از تولید (پایداری، فراهمی زیستی)</w:t>
      </w:r>
      <w:r w:rsidR="00B140CE">
        <w:rPr>
          <w:rFonts w:cs="B Lotus" w:hint="cs"/>
          <w:b/>
          <w:bCs/>
          <w:sz w:val="24"/>
          <w:szCs w:val="24"/>
          <w:rtl/>
          <w:lang w:bidi="fa-IR"/>
        </w:rPr>
        <w:t xml:space="preserve"> را بداند.</w:t>
      </w:r>
    </w:p>
    <w:p w:rsidR="00014A96" w:rsidRDefault="00014A96" w:rsidP="007257D7">
      <w:pPr>
        <w:bidi/>
      </w:pPr>
    </w:p>
    <w:p w:rsidR="007257D7" w:rsidRPr="00223AC7" w:rsidRDefault="007257D7" w:rsidP="007257D7">
      <w:pPr>
        <w:bidi/>
        <w:ind w:left="360"/>
        <w:rPr>
          <w:rFonts w:cs="B Lotus"/>
          <w:b/>
          <w:bCs/>
        </w:rPr>
      </w:pPr>
      <w:r w:rsidRPr="00223AC7">
        <w:rPr>
          <w:rFonts w:cs="B Lotus"/>
          <w:b/>
          <w:bCs/>
          <w:rtl/>
        </w:rPr>
        <w:t xml:space="preserve">منابع: </w:t>
      </w:r>
    </w:p>
    <w:p w:rsidR="007257D7" w:rsidRPr="00223AC7" w:rsidRDefault="007257D7" w:rsidP="007257D7">
      <w:pPr>
        <w:bidi/>
        <w:ind w:left="360"/>
        <w:rPr>
          <w:rFonts w:cs="B Lotus"/>
          <w:b/>
          <w:bCs/>
        </w:rPr>
      </w:pPr>
      <w:r w:rsidRPr="00223AC7">
        <w:rPr>
          <w:rFonts w:cs="B Lotus"/>
          <w:b/>
          <w:bCs/>
        </w:rPr>
        <w:t xml:space="preserve">Remington s </w:t>
      </w:r>
      <w:proofErr w:type="spellStart"/>
      <w:r w:rsidRPr="00223AC7">
        <w:rPr>
          <w:rFonts w:cs="B Lotus"/>
          <w:b/>
          <w:bCs/>
        </w:rPr>
        <w:t>pharmacutical</w:t>
      </w:r>
      <w:proofErr w:type="spellEnd"/>
      <w:r w:rsidRPr="00223AC7">
        <w:rPr>
          <w:rFonts w:cs="B Lotus"/>
          <w:b/>
          <w:bCs/>
        </w:rPr>
        <w:t xml:space="preserve"> sciences</w:t>
      </w:r>
    </w:p>
    <w:p w:rsidR="007257D7" w:rsidRPr="00223AC7" w:rsidRDefault="007257D7" w:rsidP="007257D7">
      <w:pPr>
        <w:bidi/>
        <w:ind w:left="360"/>
        <w:rPr>
          <w:rFonts w:cs="B Lotus"/>
          <w:b/>
          <w:bCs/>
        </w:rPr>
      </w:pPr>
      <w:r w:rsidRPr="00223AC7">
        <w:rPr>
          <w:rFonts w:cs="B Lotus"/>
          <w:b/>
          <w:bCs/>
        </w:rPr>
        <w:t>Pharmaceutics (</w:t>
      </w:r>
      <w:proofErr w:type="spellStart"/>
      <w:r w:rsidRPr="00223AC7">
        <w:rPr>
          <w:rFonts w:cs="B Lotus"/>
          <w:b/>
          <w:bCs/>
        </w:rPr>
        <w:t>Aulton</w:t>
      </w:r>
      <w:proofErr w:type="spellEnd"/>
      <w:r w:rsidRPr="00223AC7">
        <w:rPr>
          <w:rFonts w:cs="B Lotus"/>
          <w:b/>
          <w:bCs/>
        </w:rPr>
        <w:t>)</w:t>
      </w:r>
    </w:p>
    <w:p w:rsidR="007257D7" w:rsidRPr="00223AC7" w:rsidRDefault="007257D7" w:rsidP="007257D7">
      <w:pPr>
        <w:bidi/>
        <w:ind w:left="360"/>
        <w:rPr>
          <w:rFonts w:cs="B Lotus"/>
          <w:b/>
          <w:bCs/>
        </w:rPr>
      </w:pPr>
      <w:r w:rsidRPr="00223AC7">
        <w:rPr>
          <w:rFonts w:cs="B Lotus"/>
          <w:b/>
          <w:bCs/>
        </w:rPr>
        <w:t xml:space="preserve">The Theory and Practice of </w:t>
      </w:r>
      <w:proofErr w:type="spellStart"/>
      <w:r w:rsidRPr="00223AC7">
        <w:rPr>
          <w:rFonts w:cs="B Lotus"/>
          <w:b/>
          <w:bCs/>
        </w:rPr>
        <w:t>Industerial</w:t>
      </w:r>
      <w:proofErr w:type="spellEnd"/>
      <w:r w:rsidRPr="00223AC7">
        <w:rPr>
          <w:rFonts w:cs="B Lotus"/>
          <w:b/>
          <w:bCs/>
        </w:rPr>
        <w:t xml:space="preserve"> Pharmacy </w:t>
      </w:r>
      <w:proofErr w:type="spellStart"/>
      <w:r w:rsidRPr="00223AC7">
        <w:rPr>
          <w:rFonts w:cs="B Lotus"/>
          <w:b/>
          <w:bCs/>
        </w:rPr>
        <w:t>Lachmann</w:t>
      </w:r>
      <w:proofErr w:type="spellEnd"/>
    </w:p>
    <w:p w:rsidR="007257D7" w:rsidRPr="00223AC7" w:rsidRDefault="007257D7" w:rsidP="007257D7">
      <w:pPr>
        <w:bidi/>
        <w:rPr>
          <w:rFonts w:cs="B Lotus"/>
          <w:b/>
          <w:bCs/>
          <w:rtl/>
        </w:rPr>
      </w:pPr>
      <w:r w:rsidRPr="00223AC7">
        <w:rPr>
          <w:rFonts w:cs="B Lotus"/>
          <w:b/>
          <w:bCs/>
        </w:rPr>
        <w:t>Encyclopedia Of Pharmaceutical Sciences (</w:t>
      </w:r>
      <w:proofErr w:type="spellStart"/>
      <w:r w:rsidRPr="00223AC7">
        <w:rPr>
          <w:rFonts w:cs="B Lotus"/>
          <w:b/>
          <w:bCs/>
        </w:rPr>
        <w:t>swarbrick</w:t>
      </w:r>
      <w:proofErr w:type="spellEnd"/>
      <w:r w:rsidRPr="00223AC7">
        <w:rPr>
          <w:rFonts w:cs="B Lotus"/>
          <w:b/>
          <w:bCs/>
        </w:rPr>
        <w:t>)</w:t>
      </w:r>
    </w:p>
    <w:p w:rsidR="007257D7" w:rsidRPr="00223AC7" w:rsidRDefault="007257D7" w:rsidP="007257D7">
      <w:pPr>
        <w:bidi/>
        <w:rPr>
          <w:rFonts w:cs="B Lotus"/>
          <w:b/>
          <w:bCs/>
          <w:rtl/>
          <w:lang w:bidi="fa-IR"/>
        </w:rPr>
      </w:pPr>
      <w:r w:rsidRPr="00223AC7">
        <w:rPr>
          <w:rFonts w:cs="B Lotus"/>
          <w:b/>
          <w:bCs/>
          <w:rtl/>
          <w:lang w:bidi="fa-IR"/>
        </w:rPr>
        <w:t>روش تدریس:</w:t>
      </w:r>
    </w:p>
    <w:p w:rsidR="007257D7" w:rsidRPr="00223AC7" w:rsidRDefault="007257D7" w:rsidP="007257D7">
      <w:pPr>
        <w:bidi/>
        <w:ind w:firstLine="432"/>
        <w:rPr>
          <w:rFonts w:cs="B Lotus"/>
          <w:rtl/>
          <w:lang w:bidi="fa-IR"/>
        </w:rPr>
      </w:pPr>
      <w:r w:rsidRPr="00223AC7">
        <w:rPr>
          <w:rFonts w:cs="B Lotus"/>
          <w:rtl/>
          <w:lang w:bidi="fa-IR"/>
        </w:rPr>
        <w:t>سخنرانی- پرسش و پاسخ</w:t>
      </w:r>
    </w:p>
    <w:p w:rsidR="007257D7" w:rsidRPr="00223AC7" w:rsidRDefault="007257D7" w:rsidP="007257D7">
      <w:pPr>
        <w:bidi/>
        <w:rPr>
          <w:rFonts w:cs="B Lotus"/>
          <w:b/>
          <w:bCs/>
          <w:rtl/>
          <w:lang w:bidi="fa-IR"/>
        </w:rPr>
      </w:pPr>
      <w:r w:rsidRPr="00223AC7">
        <w:rPr>
          <w:rFonts w:cs="B Lotus"/>
          <w:b/>
          <w:bCs/>
          <w:rtl/>
          <w:lang w:bidi="fa-IR"/>
        </w:rPr>
        <w:t>رسانه‌های کمک آموزشی:</w:t>
      </w:r>
    </w:p>
    <w:p w:rsidR="007257D7" w:rsidRPr="00223AC7" w:rsidRDefault="007257D7" w:rsidP="007257D7">
      <w:pPr>
        <w:bidi/>
        <w:ind w:firstLine="432"/>
        <w:rPr>
          <w:rFonts w:cs="B Lotus"/>
          <w:rtl/>
          <w:lang w:bidi="fa-IR"/>
        </w:rPr>
      </w:pPr>
      <w:r w:rsidRPr="00223AC7">
        <w:rPr>
          <w:rFonts w:cs="B Lotus"/>
          <w:rtl/>
          <w:lang w:bidi="fa-IR"/>
        </w:rPr>
        <w:t>ویدئو پروژکتور، وایت‌برد</w:t>
      </w:r>
    </w:p>
    <w:p w:rsidR="007257D7" w:rsidRPr="00223AC7" w:rsidRDefault="007257D7" w:rsidP="007257D7">
      <w:pPr>
        <w:bidi/>
        <w:rPr>
          <w:rFonts w:cs="B Lotus"/>
          <w:b/>
          <w:bCs/>
          <w:rtl/>
          <w:lang w:bidi="fa-IR"/>
        </w:rPr>
      </w:pPr>
      <w:r w:rsidRPr="00223AC7">
        <w:rPr>
          <w:rFonts w:cs="B Lotus"/>
          <w:b/>
          <w:bCs/>
          <w:rtl/>
          <w:lang w:bidi="fa-IR"/>
        </w:rPr>
        <w:t>سنجش و ارزیابی: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705"/>
        <w:gridCol w:w="1705"/>
        <w:gridCol w:w="1705"/>
        <w:gridCol w:w="1705"/>
      </w:tblGrid>
      <w:tr w:rsidR="007257D7" w:rsidRPr="00223AC7" w:rsidTr="00686707">
        <w:tc>
          <w:tcPr>
            <w:tcW w:w="1890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  <w:r w:rsidRPr="00223AC7">
              <w:rPr>
                <w:rFonts w:cs="B Lotus"/>
                <w:rtl/>
                <w:lang w:bidi="fa-IR"/>
              </w:rPr>
              <w:t>آزمون</w:t>
            </w: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  <w:r w:rsidRPr="00223AC7">
              <w:rPr>
                <w:rFonts w:cs="B Lotus"/>
                <w:rtl/>
                <w:lang w:bidi="fa-IR"/>
              </w:rPr>
              <w:t>روش آزمون</w:t>
            </w: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  <w:r w:rsidRPr="00223AC7">
              <w:rPr>
                <w:rFonts w:cs="B Lotus"/>
                <w:rtl/>
                <w:lang w:bidi="fa-IR"/>
              </w:rPr>
              <w:t>نمره</w:t>
            </w: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  <w:r w:rsidRPr="00223AC7">
              <w:rPr>
                <w:rFonts w:cs="B Lotus"/>
                <w:rtl/>
                <w:lang w:bidi="fa-IR"/>
              </w:rPr>
              <w:t>تاریخ</w:t>
            </w: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  <w:r w:rsidRPr="00223AC7">
              <w:rPr>
                <w:rFonts w:cs="B Lotus"/>
                <w:rtl/>
                <w:lang w:bidi="fa-IR"/>
              </w:rPr>
              <w:t>ساعت</w:t>
            </w:r>
          </w:p>
        </w:tc>
      </w:tr>
      <w:tr w:rsidR="007257D7" w:rsidRPr="00223AC7" w:rsidTr="00686707">
        <w:tc>
          <w:tcPr>
            <w:tcW w:w="1890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  <w:r w:rsidRPr="00223AC7">
              <w:rPr>
                <w:rFonts w:cs="B Lotus"/>
                <w:rtl/>
                <w:lang w:bidi="fa-IR"/>
              </w:rPr>
              <w:t>آزمون پایان ترم</w:t>
            </w: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  <w:r w:rsidRPr="00223AC7">
              <w:rPr>
                <w:rFonts w:cs="B Lotus"/>
                <w:rtl/>
                <w:lang w:bidi="fa-IR"/>
              </w:rPr>
              <w:t>سوالات تشریحی</w:t>
            </w: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  <w:r w:rsidRPr="00223AC7">
              <w:rPr>
                <w:rFonts w:cs="B Lotus"/>
                <w:rtl/>
                <w:lang w:bidi="fa-IR"/>
              </w:rPr>
              <w:t>80%</w:t>
            </w: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</w:p>
        </w:tc>
      </w:tr>
      <w:tr w:rsidR="007257D7" w:rsidRPr="00223AC7" w:rsidTr="00686707">
        <w:tc>
          <w:tcPr>
            <w:tcW w:w="1890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  <w:r w:rsidRPr="00223AC7">
              <w:rPr>
                <w:rFonts w:cs="B Lotus"/>
                <w:rtl/>
                <w:lang w:bidi="fa-IR"/>
              </w:rPr>
              <w:t>فعالیت‌های کلاسی</w:t>
            </w: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  <w:r w:rsidRPr="00223AC7">
              <w:rPr>
                <w:rFonts w:cs="B Lotus"/>
                <w:rtl/>
                <w:lang w:bidi="fa-IR"/>
              </w:rPr>
              <w:t>پرسش کلاسی و انجام تحقیق</w:t>
            </w: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  <w:r w:rsidRPr="00223AC7">
              <w:rPr>
                <w:rFonts w:cs="B Lotus"/>
                <w:rtl/>
                <w:lang w:bidi="fa-IR"/>
              </w:rPr>
              <w:t>20%</w:t>
            </w: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</w:p>
        </w:tc>
        <w:tc>
          <w:tcPr>
            <w:tcW w:w="1705" w:type="dxa"/>
          </w:tcPr>
          <w:p w:rsidR="007257D7" w:rsidRPr="00223AC7" w:rsidRDefault="007257D7" w:rsidP="007257D7">
            <w:pPr>
              <w:bidi/>
              <w:rPr>
                <w:rFonts w:cs="B Lotus"/>
                <w:rtl/>
                <w:lang w:bidi="fa-IR"/>
              </w:rPr>
            </w:pPr>
          </w:p>
        </w:tc>
      </w:tr>
    </w:tbl>
    <w:p w:rsidR="007257D7" w:rsidRPr="00223AC7" w:rsidRDefault="007257D7" w:rsidP="007257D7">
      <w:pPr>
        <w:bidi/>
        <w:ind w:left="360"/>
        <w:rPr>
          <w:rFonts w:cs="B Lotus"/>
          <w:color w:val="231F20"/>
          <w:rtl/>
        </w:rPr>
      </w:pPr>
    </w:p>
    <w:p w:rsidR="007257D7" w:rsidRPr="00223AC7" w:rsidRDefault="007257D7" w:rsidP="007257D7">
      <w:pPr>
        <w:pStyle w:val="ListParagraph"/>
        <w:tabs>
          <w:tab w:val="right" w:pos="360"/>
        </w:tabs>
        <w:bidi/>
        <w:spacing w:after="0" w:line="240" w:lineRule="auto"/>
        <w:ind w:left="270" w:hanging="270"/>
        <w:rPr>
          <w:rFonts w:ascii="Times New Roman" w:hAnsi="Times New Roman" w:cs="B Lotus"/>
          <w:b/>
          <w:bCs/>
          <w:sz w:val="24"/>
          <w:szCs w:val="24"/>
          <w:u w:val="single"/>
          <w:rtl/>
          <w:lang w:bidi="fa-IR"/>
        </w:rPr>
      </w:pPr>
      <w:r w:rsidRPr="00223AC7">
        <w:rPr>
          <w:rFonts w:ascii="Times New Roman" w:hAnsi="Times New Roman" w:cs="B Lotus"/>
          <w:b/>
          <w:bCs/>
          <w:sz w:val="24"/>
          <w:szCs w:val="24"/>
          <w:u w:val="single"/>
          <w:rtl/>
          <w:lang w:bidi="fa-IR"/>
        </w:rPr>
        <w:lastRenderedPageBreak/>
        <w:t>مقررات درس و انتظارات از دانشجو:</w:t>
      </w:r>
    </w:p>
    <w:p w:rsidR="007257D7" w:rsidRPr="00223AC7" w:rsidRDefault="007257D7" w:rsidP="007257D7">
      <w:pPr>
        <w:pStyle w:val="ListParagraph"/>
        <w:numPr>
          <w:ilvl w:val="0"/>
          <w:numId w:val="1"/>
        </w:numPr>
        <w:tabs>
          <w:tab w:val="right" w:pos="360"/>
        </w:tabs>
        <w:bidi/>
        <w:spacing w:after="0" w:line="240" w:lineRule="auto"/>
        <w:ind w:left="270" w:hanging="270"/>
        <w:rPr>
          <w:rFonts w:ascii="Times New Roman" w:hAnsi="Times New Roman" w:cs="B Lotus"/>
          <w:sz w:val="24"/>
          <w:szCs w:val="24"/>
          <w:lang w:bidi="fa-IR"/>
        </w:rPr>
      </w:pPr>
      <w:r w:rsidRPr="00223AC7">
        <w:rPr>
          <w:rFonts w:ascii="Times New Roman" w:hAnsi="Times New Roman" w:cs="B Lotus"/>
          <w:sz w:val="24"/>
          <w:szCs w:val="24"/>
          <w:rtl/>
          <w:lang w:bidi="fa-IR"/>
        </w:rPr>
        <w:t>حضور منظم در کلاس</w:t>
      </w:r>
    </w:p>
    <w:p w:rsidR="007257D7" w:rsidRPr="00223AC7" w:rsidRDefault="007257D7" w:rsidP="007257D7">
      <w:pPr>
        <w:pStyle w:val="ListParagraph"/>
        <w:numPr>
          <w:ilvl w:val="0"/>
          <w:numId w:val="1"/>
        </w:numPr>
        <w:tabs>
          <w:tab w:val="right" w:pos="360"/>
        </w:tabs>
        <w:bidi/>
        <w:spacing w:after="0" w:line="240" w:lineRule="auto"/>
        <w:ind w:left="270" w:hanging="270"/>
        <w:rPr>
          <w:rFonts w:ascii="Times New Roman" w:hAnsi="Times New Roman" w:cs="B Lotus"/>
          <w:sz w:val="24"/>
          <w:szCs w:val="24"/>
          <w:lang w:bidi="fa-IR"/>
        </w:rPr>
      </w:pPr>
      <w:r w:rsidRPr="00223AC7">
        <w:rPr>
          <w:rFonts w:ascii="Times New Roman" w:hAnsi="Times New Roman" w:cs="B Lotus"/>
          <w:sz w:val="24"/>
          <w:szCs w:val="24"/>
          <w:rtl/>
          <w:lang w:bidi="fa-IR"/>
        </w:rPr>
        <w:t>شرکت در فعالیتهای پرسش و پاسخ و بحث گروهی</w:t>
      </w:r>
    </w:p>
    <w:p w:rsidR="007257D7" w:rsidRPr="00223AC7" w:rsidRDefault="007257D7" w:rsidP="007257D7">
      <w:pPr>
        <w:pStyle w:val="ListParagraph"/>
        <w:numPr>
          <w:ilvl w:val="0"/>
          <w:numId w:val="1"/>
        </w:numPr>
        <w:tabs>
          <w:tab w:val="right" w:pos="360"/>
        </w:tabs>
        <w:bidi/>
        <w:spacing w:after="0" w:line="240" w:lineRule="auto"/>
        <w:ind w:left="270" w:hanging="270"/>
        <w:rPr>
          <w:rFonts w:ascii="Times New Roman" w:hAnsi="Times New Roman" w:cs="B Lotus"/>
          <w:sz w:val="24"/>
          <w:szCs w:val="24"/>
          <w:lang w:bidi="fa-IR"/>
        </w:rPr>
      </w:pPr>
      <w:r w:rsidRPr="00223AC7">
        <w:rPr>
          <w:rFonts w:ascii="Times New Roman" w:hAnsi="Times New Roman" w:cs="B Lotus"/>
          <w:sz w:val="24"/>
          <w:szCs w:val="24"/>
          <w:rtl/>
          <w:lang w:bidi="fa-IR"/>
        </w:rPr>
        <w:t xml:space="preserve">استفاده دانشجو از منابع معرفی شده </w:t>
      </w:r>
    </w:p>
    <w:p w:rsidR="007257D7" w:rsidRDefault="007257D7" w:rsidP="007257D7">
      <w:pPr>
        <w:pStyle w:val="ListParagraph"/>
        <w:numPr>
          <w:ilvl w:val="0"/>
          <w:numId w:val="1"/>
        </w:numPr>
        <w:tabs>
          <w:tab w:val="right" w:pos="360"/>
        </w:tabs>
        <w:bidi/>
        <w:spacing w:after="0" w:line="240" w:lineRule="auto"/>
        <w:ind w:left="270" w:hanging="270"/>
        <w:rPr>
          <w:rFonts w:ascii="Times New Roman" w:hAnsi="Times New Roman" w:cs="B Lotus"/>
          <w:sz w:val="24"/>
          <w:szCs w:val="24"/>
          <w:lang w:bidi="fa-IR"/>
        </w:rPr>
      </w:pPr>
      <w:r w:rsidRPr="00223AC7">
        <w:rPr>
          <w:rFonts w:ascii="Times New Roman" w:hAnsi="Times New Roman" w:cs="B Lotus"/>
          <w:sz w:val="24"/>
          <w:szCs w:val="24"/>
          <w:rtl/>
          <w:lang w:bidi="fa-IR"/>
        </w:rPr>
        <w:t>مطرح شدن سوالات در ساعت پاسخگویی به سوالات فراگیر (یک روز در هفته)</w:t>
      </w: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p w:rsid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2943"/>
        <w:tblW w:w="9743" w:type="dxa"/>
        <w:tblLook w:val="04A0"/>
      </w:tblPr>
      <w:tblGrid>
        <w:gridCol w:w="3618"/>
        <w:gridCol w:w="1073"/>
        <w:gridCol w:w="2333"/>
        <w:gridCol w:w="2279"/>
        <w:gridCol w:w="440"/>
      </w:tblGrid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bidi/>
              <w:spacing w:before="100" w:beforeAutospacing="1" w:after="100" w:afterAutospacing="1" w:line="279" w:lineRule="atLeas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</w:rPr>
              <w:lastRenderedPageBreak/>
              <w:t>فارماسیوتیک</w:t>
            </w:r>
            <w:r w:rsidRPr="00FB427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س </w:t>
            </w:r>
            <w:r w:rsidRPr="00FB427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bidi="fa-IR"/>
              </w:rPr>
              <w:t>II</w:t>
            </w:r>
            <w:r w:rsidRPr="00FB4278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rtl/>
                <w:lang w:bidi="fa-IR"/>
              </w:rPr>
              <w:t>، موضوع درس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نام مدرس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ساعت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پیش فرمولاسیون- راههای مصرف دارو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بهبود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شنبه20/6/95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پیش فرمولاسیون- خواص ارگانولپتیک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بهبود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یکشنیه    21/6/95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پیش فرمولاسیون- حلالیت و انحلال، ضریب توزیع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بهبود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شنبه27/6/95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پیش فرمولاسیون- کریستال، پایداری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بهبود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یکشنبه  28/6/95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پیش فرمولاسیون- کریستال، پایداری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بهبود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شنبه3/7/95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انواع روپوش قرص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بهبود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یکشنبه    4/7/95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انواع روپوش قرص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بهبود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   10/7/95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انواع روپوش قرص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بهبود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یکشنبه    11/7/95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عملیات داروسازی- مخلوط سازی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فتاحی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    17/7/95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عملیات داروسازی- ریز کردن 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فتاحی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یکشنبه   </w:t>
            </w: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>18/7/95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10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عملیات داروسازی- خشک کردن 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فتاحی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   24/7/95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پودر- مزایا و معایب پودر و گرانول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فتاحی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یکشنبه   25/7/95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پودر- روش های ساخت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فتاحی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   1/8/95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پودر- دسته بندی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فتاحی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یکشنبه   2/8/95</w:t>
            </w:r>
          </w:p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3520FE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3520F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  <w:t>کپسول- کلیات</w:t>
            </w:r>
          </w:p>
        </w:tc>
        <w:tc>
          <w:tcPr>
            <w:tcW w:w="1073" w:type="dxa"/>
          </w:tcPr>
          <w:p w:rsidR="00CB5680" w:rsidRPr="003520FE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3520F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  <w:t>دکتر میرزایی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   8/8/95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3520FE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</w:pPr>
            <w:r w:rsidRPr="003520F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  <w:t>کپسول</w:t>
            </w:r>
            <w:r w:rsidR="003520FE">
              <w:rPr>
                <w:rFonts w:asciiTheme="majorBidi" w:hAnsiTheme="majorBidi" w:cstheme="majorBidi" w:hint="cs"/>
                <w:b/>
                <w:bCs/>
                <w:sz w:val="16"/>
                <w:szCs w:val="16"/>
                <w:highlight w:val="yellow"/>
                <w:rtl/>
              </w:rPr>
              <w:t xml:space="preserve"> سخت</w:t>
            </w:r>
            <w:r w:rsidRPr="003520F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  <w:t>- فرمولاسیون</w:t>
            </w:r>
          </w:p>
        </w:tc>
        <w:tc>
          <w:tcPr>
            <w:tcW w:w="1073" w:type="dxa"/>
          </w:tcPr>
          <w:p w:rsidR="00CB5680" w:rsidRPr="003520FE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3520F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  <w:t>دکتر میرزایی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یکشنبه 9/8/95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16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3520FE" w:rsidRDefault="00CB5680" w:rsidP="003520F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</w:pPr>
            <w:r w:rsidRPr="003520F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  <w:t>کپسول-</w:t>
            </w:r>
            <w:r w:rsidR="003520FE">
              <w:rPr>
                <w:rFonts w:asciiTheme="majorBidi" w:hAnsiTheme="majorBidi" w:cstheme="majorBidi" w:hint="cs"/>
                <w:b/>
                <w:bCs/>
                <w:sz w:val="16"/>
                <w:szCs w:val="16"/>
                <w:highlight w:val="yellow"/>
                <w:rtl/>
              </w:rPr>
              <w:t>نرم فرمولاسیون</w:t>
            </w:r>
          </w:p>
        </w:tc>
        <w:tc>
          <w:tcPr>
            <w:tcW w:w="1073" w:type="dxa"/>
          </w:tcPr>
          <w:p w:rsidR="00CB5680" w:rsidRPr="003520FE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3520F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  <w:t>دکتر میرزایی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 15/8/95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3520FE" w:rsidRDefault="00453C6C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highlight w:val="yellow"/>
                <w:rtl/>
              </w:rPr>
              <w:lastRenderedPageBreak/>
              <w:t>ساخت کپسول</w:t>
            </w:r>
          </w:p>
        </w:tc>
        <w:tc>
          <w:tcPr>
            <w:tcW w:w="1073" w:type="dxa"/>
          </w:tcPr>
          <w:p w:rsidR="00CB5680" w:rsidRPr="003520FE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3520FE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  <w:rtl/>
              </w:rPr>
              <w:t>دکترمیرزایی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یکشنبه 16/8/95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18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453C6C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highlight w:val="yellow"/>
                <w:rtl/>
              </w:rPr>
              <w:t>کنترل کپسول</w:t>
            </w:r>
          </w:p>
        </w:tc>
        <w:tc>
          <w:tcPr>
            <w:tcW w:w="1073" w:type="dxa"/>
          </w:tcPr>
          <w:p w:rsidR="00CB5680" w:rsidRPr="00FB4278" w:rsidRDefault="00CB5680" w:rsidP="00453C6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</w:t>
            </w:r>
            <w:r w:rsidR="00453C6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میرزایی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 22/8/95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قرص- کلیات، مزایا و معایب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تحویلیان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یکشنبه 23/8/95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قرص- کلیات، مزایا و معایب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تحویلیان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 29/8/95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21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قرص- اجزای فرمولاسیون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تحویلیان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 6/9/95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قرص- عوامل موثر بر فرمولاسیون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تحویلیان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یکشنبه 7/9/95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23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قرص-روشهای ساخت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تحویلیان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 13/9/95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قرص-</w:t>
            </w: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روکش قندی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تحویلیان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10-8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یکشنبه 14/9/95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25</w:t>
            </w:r>
          </w:p>
        </w:tc>
      </w:tr>
      <w:tr w:rsidR="00CB5680" w:rsidRPr="00FB4278" w:rsidTr="00686707">
        <w:tc>
          <w:tcPr>
            <w:tcW w:w="3618" w:type="dxa"/>
          </w:tcPr>
          <w:p w:rsidR="00CB5680" w:rsidRPr="00FB4278" w:rsidRDefault="00CB5680" w:rsidP="00686707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کنترل های کیفیت</w:t>
            </w:r>
          </w:p>
        </w:tc>
        <w:tc>
          <w:tcPr>
            <w:tcW w:w="1073" w:type="dxa"/>
          </w:tcPr>
          <w:p w:rsidR="00CB5680" w:rsidRPr="00FB4278" w:rsidRDefault="00CB5680" w:rsidP="0068670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دکتر تحویلیان</w:t>
            </w:r>
          </w:p>
        </w:tc>
        <w:tc>
          <w:tcPr>
            <w:tcW w:w="2333" w:type="dxa"/>
          </w:tcPr>
          <w:p w:rsidR="00CB5680" w:rsidRPr="00FB4278" w:rsidRDefault="00CB5680" w:rsidP="006867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12-10</w:t>
            </w:r>
          </w:p>
        </w:tc>
        <w:tc>
          <w:tcPr>
            <w:tcW w:w="2279" w:type="dxa"/>
            <w:tcBorders>
              <w:righ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شنبه 20/9/95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CB5680" w:rsidRPr="00FB4278" w:rsidRDefault="00CB5680" w:rsidP="00686707">
            <w:pPr>
              <w:tabs>
                <w:tab w:val="center" w:pos="990"/>
                <w:tab w:val="right" w:pos="1980"/>
              </w:tabs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FB42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26</w:t>
            </w:r>
          </w:p>
        </w:tc>
      </w:tr>
    </w:tbl>
    <w:p w:rsidR="00CB5680" w:rsidRPr="00CB5680" w:rsidRDefault="00CB5680" w:rsidP="00CB5680">
      <w:pPr>
        <w:tabs>
          <w:tab w:val="right" w:pos="360"/>
        </w:tabs>
        <w:bidi/>
        <w:spacing w:after="0" w:line="240" w:lineRule="auto"/>
        <w:rPr>
          <w:rFonts w:ascii="Times New Roman" w:hAnsi="Times New Roman" w:cs="B Lotus"/>
          <w:sz w:val="24"/>
          <w:szCs w:val="24"/>
          <w:lang w:bidi="fa-IR"/>
        </w:rPr>
      </w:pPr>
    </w:p>
    <w:p w:rsidR="00FB4278" w:rsidRDefault="00FB4278" w:rsidP="007257D7">
      <w:pPr>
        <w:bidi/>
      </w:pPr>
    </w:p>
    <w:sectPr w:rsidR="00FB4278" w:rsidSect="00EA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2448"/>
    <w:multiLevelType w:val="hybridMultilevel"/>
    <w:tmpl w:val="89ACFC96"/>
    <w:lvl w:ilvl="0" w:tplc="822C4FBE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F5440E"/>
    <w:rsid w:val="00014A96"/>
    <w:rsid w:val="00065446"/>
    <w:rsid w:val="00084FBF"/>
    <w:rsid w:val="0011409E"/>
    <w:rsid w:val="00216A9F"/>
    <w:rsid w:val="0029462E"/>
    <w:rsid w:val="003039C5"/>
    <w:rsid w:val="003520FE"/>
    <w:rsid w:val="003B4AF9"/>
    <w:rsid w:val="003C5A1E"/>
    <w:rsid w:val="00453C6C"/>
    <w:rsid w:val="004E7D27"/>
    <w:rsid w:val="00674BE2"/>
    <w:rsid w:val="007257D7"/>
    <w:rsid w:val="00733146"/>
    <w:rsid w:val="008F6207"/>
    <w:rsid w:val="009266D1"/>
    <w:rsid w:val="009D1F2E"/>
    <w:rsid w:val="009D44C3"/>
    <w:rsid w:val="00B140CE"/>
    <w:rsid w:val="00C27F1A"/>
    <w:rsid w:val="00CB5680"/>
    <w:rsid w:val="00EA4137"/>
    <w:rsid w:val="00EC7485"/>
    <w:rsid w:val="00F5440E"/>
    <w:rsid w:val="00F85558"/>
    <w:rsid w:val="00F90D9F"/>
    <w:rsid w:val="00FB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27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F1A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7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semiHidden/>
    <w:rsid w:val="00C27F1A"/>
    <w:rPr>
      <w:rFonts w:ascii="Cambria" w:eastAsia="Times New Roman" w:hAnsi="Cambria" w:cs="Times New Roman"/>
      <w:color w:val="365F91"/>
      <w:sz w:val="26"/>
      <w:szCs w:val="26"/>
    </w:rPr>
  </w:style>
  <w:style w:type="character" w:styleId="Emphasis">
    <w:name w:val="Emphasis"/>
    <w:uiPriority w:val="20"/>
    <w:qFormat/>
    <w:rsid w:val="00C27F1A"/>
    <w:rPr>
      <w:i/>
      <w:iCs/>
    </w:rPr>
  </w:style>
  <w:style w:type="paragraph" w:styleId="NoSpacing">
    <w:name w:val="No Spacing"/>
    <w:uiPriority w:val="1"/>
    <w:qFormat/>
    <w:rsid w:val="00C27F1A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27F1A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F5440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15</cp:revision>
  <dcterms:created xsi:type="dcterms:W3CDTF">2016-09-01T17:15:00Z</dcterms:created>
  <dcterms:modified xsi:type="dcterms:W3CDTF">2016-10-01T09:29:00Z</dcterms:modified>
</cp:coreProperties>
</file>